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86" w:rsidRDefault="00134298">
      <w:pPr>
        <w:pStyle w:val="DomylneA"/>
        <w:spacing w:before="0" w:line="280" w:lineRule="atLeast"/>
        <w:jc w:val="center"/>
        <w:rPr>
          <w:rFonts w:ascii="Arial Narrow" w:eastAsia="Arial Narrow" w:hAnsi="Arial Narrow" w:cs="Arial Narrow"/>
          <w:b/>
          <w:bCs/>
        </w:rPr>
      </w:pPr>
      <w:bookmarkStart w:id="0" w:name="_GoBack"/>
      <w:bookmarkEnd w:id="0"/>
      <w:r>
        <w:rPr>
          <w:rFonts w:ascii="Arial Narrow" w:hAnsi="Arial Narrow"/>
          <w:b/>
          <w:bCs/>
        </w:rPr>
        <w:t xml:space="preserve">Regulamin konkursu plastycznego „Kocham czytać” organizowanego przez </w:t>
      </w:r>
      <w:r>
        <w:rPr>
          <w:rFonts w:ascii="Arial Unicode MS" w:hAnsi="Arial Unicode MS"/>
        </w:rPr>
        <w:br/>
      </w:r>
      <w:r>
        <w:rPr>
          <w:rFonts w:ascii="Arial Narrow" w:hAnsi="Arial Narrow"/>
          <w:b/>
          <w:bCs/>
        </w:rPr>
        <w:t>Bibliotekę Samorządową w Żukowie.</w:t>
      </w:r>
    </w:p>
    <w:p w:rsidR="00635F86" w:rsidRDefault="00635F86">
      <w:pPr>
        <w:pStyle w:val="DomylneA"/>
        <w:spacing w:before="0" w:line="280" w:lineRule="atLeast"/>
        <w:rPr>
          <w:rFonts w:ascii="Arial Narrow" w:eastAsia="Arial Narrow" w:hAnsi="Arial Narrow" w:cs="Arial Narrow"/>
          <w:sz w:val="22"/>
          <w:szCs w:val="22"/>
        </w:rPr>
      </w:pPr>
    </w:p>
    <w:p w:rsidR="00635F86" w:rsidRDefault="00134298">
      <w:pPr>
        <w:pStyle w:val="DomylneA"/>
        <w:spacing w:before="0" w:line="280" w:lineRule="atLeast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I. Przepisy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og</w:t>
      </w:r>
      <w:proofErr w:type="spellEnd"/>
      <w:r>
        <w:rPr>
          <w:rFonts w:ascii="Arial Narrow" w:hAnsi="Arial Narrow"/>
          <w:b/>
          <w:bCs/>
          <w:sz w:val="22"/>
          <w:szCs w:val="22"/>
          <w:lang w:val="es-ES_tradnl"/>
        </w:rPr>
        <w:t>ó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lne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>1. Konkurs organizowany przez jest Bibliotekę Samorządową w Żukowie.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2. Konkurs przeznaczony jest dla </w:t>
      </w:r>
      <w:proofErr w:type="spellStart"/>
      <w:r>
        <w:rPr>
          <w:rFonts w:ascii="Arial Narrow" w:hAnsi="Arial Narrow"/>
          <w:sz w:val="22"/>
          <w:szCs w:val="22"/>
        </w:rPr>
        <w:t>uczni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  <w:lang w:val="en-US"/>
        </w:rPr>
        <w:t>w</w:t>
      </w:r>
      <w:r>
        <w:rPr>
          <w:rFonts w:ascii="Arial Narrow" w:hAnsi="Arial Narrow"/>
          <w:sz w:val="22"/>
          <w:szCs w:val="22"/>
        </w:rPr>
        <w:t xml:space="preserve"> klas 0-3 szkół podstawowych Gminy Żukowo.</w:t>
      </w:r>
    </w:p>
    <w:p w:rsidR="00635F86" w:rsidRDefault="00134298">
      <w:pPr>
        <w:pStyle w:val="DomylneA"/>
        <w:spacing w:before="0" w:line="280" w:lineRule="atLeast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 Szkoła, która zamierza wziąć udział w konkursie zobowiązana jest do wyznaczenia koordynatora konkursu, który zobowiązuje się poinformować uczniów klas 0-3 o konkursie i który skontaktuje się z Organizatorem w sprawie ustalenia przekazania prac Organizatorowi. (II, pkt 2.)</w:t>
      </w:r>
      <w:r>
        <w:rPr>
          <w:rFonts w:ascii="Arial Unicode MS" w:hAnsi="Arial Unicode MS"/>
          <w:sz w:val="22"/>
          <w:szCs w:val="22"/>
        </w:rPr>
        <w:br/>
        <w:t>4</w:t>
      </w:r>
      <w:r>
        <w:rPr>
          <w:rFonts w:ascii="Arial Narrow" w:hAnsi="Arial Narrow"/>
          <w:sz w:val="22"/>
          <w:szCs w:val="22"/>
        </w:rPr>
        <w:t xml:space="preserve">. Celem konkursu „Kocham czytać” jest: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>- pogłębienie pasji czytania i miłości do książek,</w:t>
      </w:r>
    </w:p>
    <w:p w:rsidR="00635F86" w:rsidRDefault="00134298">
      <w:pPr>
        <w:pStyle w:val="DomylneA"/>
        <w:spacing w:before="0" w:line="280" w:lineRule="atLeast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zachęcenie dzieci do korzystania ze zbiorów biblioteki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>- popularyzacja czytania jako formy spędzania wolnego czasu, dialogu ze światem i wyrażania emocji.</w:t>
      </w:r>
      <w:r w:rsidR="005119E0">
        <w:rPr>
          <w:rFonts w:ascii="Arial Narrow" w:hAnsi="Arial Narrow"/>
          <w:sz w:val="22"/>
          <w:szCs w:val="22"/>
        </w:rPr>
        <w:br/>
        <w:t>5. Tytuł konkursu „Kocham czytać” należy rozumieć jako dowolną interpretację tematu czytania: gdzie dziecko czyta, z kim czyta, jak czyta, co czyta, ulubiony bohater, przygoda w bibliotece i in.</w:t>
      </w:r>
      <w:r w:rsidR="005119E0">
        <w:rPr>
          <w:rFonts w:ascii="Arial Unicode MS" w:hAnsi="Arial Unicode MS"/>
          <w:sz w:val="22"/>
          <w:szCs w:val="22"/>
        </w:rPr>
        <w:br/>
        <w:t>6</w:t>
      </w:r>
      <w:r>
        <w:rPr>
          <w:rFonts w:ascii="Arial Narrow" w:hAnsi="Arial Narrow"/>
          <w:sz w:val="22"/>
          <w:szCs w:val="22"/>
        </w:rPr>
        <w:t>. Przystąpienie do konkursu jest r</w:t>
      </w:r>
      <w:r>
        <w:rPr>
          <w:rFonts w:ascii="Arial Narrow" w:hAnsi="Arial Narrow"/>
          <w:sz w:val="22"/>
          <w:szCs w:val="22"/>
          <w:lang w:val="es-ES_tradnl"/>
        </w:rPr>
        <w:t>ó</w:t>
      </w:r>
      <w:proofErr w:type="spellStart"/>
      <w:r>
        <w:rPr>
          <w:rFonts w:ascii="Arial Narrow" w:hAnsi="Arial Narrow"/>
          <w:sz w:val="22"/>
          <w:szCs w:val="22"/>
        </w:rPr>
        <w:t>wnoznaczne</w:t>
      </w:r>
      <w:proofErr w:type="spellEnd"/>
      <w:r>
        <w:rPr>
          <w:rFonts w:ascii="Arial Narrow" w:hAnsi="Arial Narrow"/>
          <w:sz w:val="22"/>
          <w:szCs w:val="22"/>
        </w:rPr>
        <w:t xml:space="preserve"> z akceptacją przez uczestnika regulaminu w całości. Uczestnik zobowiązuje się do przestrzegania określonych w nim zasad. Treść niniejszego regulaminu dostępna jest na </w:t>
      </w:r>
      <w:hyperlink r:id="rId7" w:history="1">
        <w:r>
          <w:rPr>
            <w:rStyle w:val="Hyperlink0"/>
          </w:rPr>
          <w:t>www.bibliotekazukowo.pl</w:t>
        </w:r>
      </w:hyperlink>
      <w:r>
        <w:rPr>
          <w:rStyle w:val="Brak"/>
          <w:rFonts w:ascii="Arial Narrow" w:hAnsi="Arial Narrow"/>
          <w:sz w:val="22"/>
          <w:szCs w:val="22"/>
        </w:rPr>
        <w:t xml:space="preserve"> oraz w siedzibie Organizatora. </w:t>
      </w:r>
    </w:p>
    <w:p w:rsidR="00635F86" w:rsidRDefault="005119E0">
      <w:pPr>
        <w:pStyle w:val="DomylneA"/>
        <w:spacing w:before="0" w:line="280" w:lineRule="atLeast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7</w:t>
      </w:r>
      <w:r w:rsidR="00134298">
        <w:rPr>
          <w:rStyle w:val="Brak"/>
          <w:rFonts w:ascii="Arial Narrow" w:hAnsi="Arial Narrow"/>
          <w:sz w:val="22"/>
          <w:szCs w:val="22"/>
        </w:rPr>
        <w:t>. Do wygrania będzie zestaw książek do biblioteki szkolnej szkoły, którą reprezentować będą laureaci konkursu oraz dyplom i nagrody książkowe dla laureatów konkursu.</w:t>
      </w:r>
    </w:p>
    <w:p w:rsidR="00635F86" w:rsidRDefault="005119E0">
      <w:pPr>
        <w:pStyle w:val="DomylneA"/>
        <w:spacing w:before="0" w:line="280" w:lineRule="atLeast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8</w:t>
      </w:r>
      <w:r w:rsidR="00134298">
        <w:rPr>
          <w:rStyle w:val="Brak"/>
          <w:rFonts w:ascii="Arial Narrow" w:hAnsi="Arial Narrow"/>
          <w:sz w:val="22"/>
          <w:szCs w:val="22"/>
        </w:rPr>
        <w:t>. Nagrody nie mogą być przez laureat</w:t>
      </w:r>
      <w:r w:rsidR="00134298">
        <w:rPr>
          <w:rStyle w:val="Brak"/>
          <w:rFonts w:ascii="Arial Narrow" w:hAnsi="Arial Narrow"/>
          <w:sz w:val="22"/>
          <w:szCs w:val="22"/>
          <w:lang w:val="es-ES_tradnl"/>
        </w:rPr>
        <w:t>ó</w:t>
      </w:r>
      <w:r w:rsidR="00134298">
        <w:rPr>
          <w:rStyle w:val="Brak"/>
          <w:rFonts w:ascii="Arial Narrow" w:hAnsi="Arial Narrow"/>
          <w:sz w:val="22"/>
          <w:szCs w:val="22"/>
        </w:rPr>
        <w:t>w zamieniona na inne, ani na środki finansowe.</w:t>
      </w:r>
    </w:p>
    <w:p w:rsidR="00635F86" w:rsidRDefault="00134298">
      <w:pPr>
        <w:pStyle w:val="DomylneA"/>
        <w:spacing w:before="0" w:line="280" w:lineRule="atLeast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b/>
          <w:bCs/>
          <w:sz w:val="22"/>
          <w:szCs w:val="22"/>
        </w:rPr>
        <w:t>II. Przepisy dotyczące prac</w:t>
      </w:r>
    </w:p>
    <w:p w:rsidR="00635F86" w:rsidRDefault="00134298">
      <w:pPr>
        <w:pStyle w:val="DomylneA"/>
        <w:spacing w:before="0" w:line="280" w:lineRule="atLeast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1. Każdy uczestnik może dostarczyć 1 pracę w formacie A4. Technika prac plastycznych – dowolna. </w:t>
      </w:r>
    </w:p>
    <w:p w:rsidR="00635F86" w:rsidRDefault="00134298">
      <w:pPr>
        <w:pStyle w:val="DomylneA"/>
        <w:spacing w:before="0" w:line="280" w:lineRule="atLeast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2. Oddanie prac – podpisane na odwrocie prace powinny trafić do nauczycieli koordynujących konkurs do końca września a potem wyznaczony bibliotekarz w ciągu 2 dni odbierze prace z każdej szkoły, </w:t>
      </w:r>
      <w:proofErr w:type="spellStart"/>
      <w:r>
        <w:rPr>
          <w:rStyle w:val="Brak"/>
          <w:rFonts w:ascii="Arial Narrow" w:hAnsi="Arial Narrow"/>
          <w:sz w:val="22"/>
          <w:szCs w:val="22"/>
        </w:rPr>
        <w:t>kt</w:t>
      </w:r>
      <w:proofErr w:type="spellEnd"/>
      <w:r>
        <w:rPr>
          <w:rStyle w:val="Brak"/>
          <w:rFonts w:ascii="Arial Narrow" w:hAnsi="Arial Narrow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Arial Narrow" w:hAnsi="Arial Narrow"/>
          <w:sz w:val="22"/>
          <w:szCs w:val="22"/>
        </w:rPr>
        <w:t>ra</w:t>
      </w:r>
      <w:proofErr w:type="spellEnd"/>
      <w:r>
        <w:rPr>
          <w:rStyle w:val="Brak"/>
          <w:rFonts w:ascii="Arial Narrow" w:hAnsi="Arial Narrow"/>
          <w:sz w:val="22"/>
          <w:szCs w:val="22"/>
        </w:rPr>
        <w:t xml:space="preserve"> wyrazi zainteresowanie udziału w konkursie. </w:t>
      </w:r>
    </w:p>
    <w:p w:rsidR="00635F86" w:rsidRDefault="00134298">
      <w:pPr>
        <w:pStyle w:val="DomylneA"/>
        <w:spacing w:before="0" w:line="280" w:lineRule="atLeast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3. W przypadku wystąpienia nadzwyczajnych okoliczności (np. nowe restrykcje związane z pandemią COVID-19) organizator poinformuje koordynatorów konkursu w szkołach o możliwości przesłania fotografii pracy plastycznej bezpośrednio do biblioteki.</w:t>
      </w:r>
      <w:r>
        <w:rPr>
          <w:rStyle w:val="Brak"/>
          <w:rFonts w:ascii="Arial Unicode MS" w:hAnsi="Arial Unicode MS"/>
          <w:sz w:val="22"/>
          <w:szCs w:val="22"/>
        </w:rPr>
        <w:br/>
        <w:t>4</w:t>
      </w:r>
      <w:r>
        <w:rPr>
          <w:rStyle w:val="Brak"/>
          <w:rFonts w:ascii="Arial Narrow" w:hAnsi="Arial Narrow"/>
          <w:sz w:val="22"/>
          <w:szCs w:val="22"/>
          <w:lang w:val="da-DK"/>
        </w:rPr>
        <w:t>. Og</w:t>
      </w:r>
      <w:proofErr w:type="spellStart"/>
      <w:r>
        <w:rPr>
          <w:rStyle w:val="Brak"/>
          <w:rFonts w:ascii="Arial Narrow" w:hAnsi="Arial Narrow"/>
          <w:sz w:val="22"/>
          <w:szCs w:val="22"/>
        </w:rPr>
        <w:t>łoszenie</w:t>
      </w:r>
      <w:proofErr w:type="spellEnd"/>
      <w:r>
        <w:rPr>
          <w:rStyle w:val="Brak"/>
          <w:rFonts w:ascii="Arial Narrow" w:hAnsi="Arial Narrow"/>
          <w:sz w:val="22"/>
          <w:szCs w:val="22"/>
        </w:rPr>
        <w:t xml:space="preserve"> wynik</w:t>
      </w:r>
      <w:r>
        <w:rPr>
          <w:rStyle w:val="Brak"/>
          <w:rFonts w:ascii="Arial Narrow" w:hAnsi="Arial Narrow"/>
          <w:sz w:val="22"/>
          <w:szCs w:val="22"/>
          <w:lang w:val="es-ES_tradnl"/>
        </w:rPr>
        <w:t>ó</w:t>
      </w:r>
      <w:r>
        <w:rPr>
          <w:rStyle w:val="Brak"/>
          <w:rFonts w:ascii="Arial Narrow" w:hAnsi="Arial Narrow"/>
          <w:sz w:val="22"/>
          <w:szCs w:val="22"/>
        </w:rPr>
        <w:t>w konkursu nastąpi 10. października 2020 r. (podczas nocy bibliotek), a l</w:t>
      </w:r>
      <w:r>
        <w:rPr>
          <w:rStyle w:val="Brak"/>
          <w:rFonts w:ascii="Arial Narrow" w:hAnsi="Arial Narrow"/>
          <w:sz w:val="22"/>
          <w:szCs w:val="22"/>
          <w:lang w:val="it-IT"/>
        </w:rPr>
        <w:t>ista laureat</w:t>
      </w:r>
      <w:r>
        <w:rPr>
          <w:rStyle w:val="Brak"/>
          <w:rFonts w:ascii="Arial Narrow" w:hAnsi="Arial Narrow"/>
          <w:sz w:val="22"/>
          <w:szCs w:val="22"/>
          <w:lang w:val="es-ES_tradnl"/>
        </w:rPr>
        <w:t>ó</w:t>
      </w:r>
      <w:r>
        <w:rPr>
          <w:rStyle w:val="Brak"/>
          <w:rFonts w:ascii="Arial Narrow" w:hAnsi="Arial Narrow"/>
          <w:sz w:val="22"/>
          <w:szCs w:val="22"/>
        </w:rPr>
        <w:t xml:space="preserve">w zostanie zamieszczona na stronie </w:t>
      </w:r>
      <w:hyperlink r:id="rId8" w:history="1">
        <w:r>
          <w:rPr>
            <w:rStyle w:val="Hyperlink1"/>
          </w:rPr>
          <w:t>www.bibliotekazukowo.pl</w:t>
        </w:r>
      </w:hyperlink>
    </w:p>
    <w:p w:rsidR="00635F86" w:rsidRDefault="00134298">
      <w:pPr>
        <w:pStyle w:val="DomylneA"/>
        <w:spacing w:before="0" w:line="280" w:lineRule="atLeast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5. Wystawa prac odbędzie się w bibliotekach gminy Żukowo.</w:t>
      </w:r>
    </w:p>
    <w:p w:rsidR="00635F86" w:rsidRDefault="00134298">
      <w:pPr>
        <w:pStyle w:val="DomylneA"/>
        <w:spacing w:before="0" w:line="280" w:lineRule="atLeast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Unicode MS" w:hAnsi="Arial Unicode MS"/>
          <w:sz w:val="22"/>
          <w:szCs w:val="22"/>
        </w:rPr>
        <w:t>6</w:t>
      </w:r>
      <w:r>
        <w:rPr>
          <w:rStyle w:val="Brak"/>
          <w:rFonts w:ascii="Arial Narrow" w:hAnsi="Arial Narrow"/>
          <w:sz w:val="22"/>
          <w:szCs w:val="22"/>
        </w:rPr>
        <w:t xml:space="preserve">. Organizator zastrzega sobie prawo do wyłączenia z udziału w konkursie prac niespełniających </w:t>
      </w:r>
      <w:proofErr w:type="spellStart"/>
      <w:r>
        <w:rPr>
          <w:rStyle w:val="Brak"/>
          <w:rFonts w:ascii="Arial Narrow" w:hAnsi="Arial Narrow"/>
          <w:sz w:val="22"/>
          <w:szCs w:val="22"/>
        </w:rPr>
        <w:t>wymog</w:t>
      </w:r>
      <w:proofErr w:type="spellEnd"/>
      <w:r>
        <w:rPr>
          <w:rStyle w:val="Brak"/>
          <w:rFonts w:ascii="Arial Narrow" w:hAnsi="Arial Narrow"/>
          <w:sz w:val="22"/>
          <w:szCs w:val="22"/>
          <w:lang w:val="es-ES_tradnl"/>
        </w:rPr>
        <w:t>ó</w:t>
      </w:r>
      <w:r>
        <w:rPr>
          <w:rStyle w:val="Brak"/>
          <w:rFonts w:ascii="Arial Narrow" w:hAnsi="Arial Narrow"/>
          <w:sz w:val="22"/>
          <w:szCs w:val="22"/>
        </w:rPr>
        <w:t>w określonych niniejszym regulaminem.</w:t>
      </w:r>
    </w:p>
    <w:p w:rsidR="00635F86" w:rsidRDefault="00635F86">
      <w:pPr>
        <w:pStyle w:val="DomylneA"/>
        <w:spacing w:before="0" w:line="280" w:lineRule="atLeas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35F86" w:rsidRDefault="00134298">
      <w:pPr>
        <w:pStyle w:val="DomylneA"/>
        <w:spacing w:before="0" w:line="280" w:lineRule="atLeast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III. Wykorzystanie prac.</w:t>
      </w:r>
    </w:p>
    <w:p w:rsidR="00635F86" w:rsidRDefault="00134298">
      <w:pPr>
        <w:pStyle w:val="DomylneA"/>
        <w:spacing w:before="0" w:line="280" w:lineRule="atLeast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1. Przesłanie do Organizatora prac konkursowych jest r</w:t>
      </w:r>
      <w:r>
        <w:rPr>
          <w:rStyle w:val="Brak"/>
          <w:rFonts w:ascii="Arial Narrow" w:hAnsi="Arial Narrow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Arial Narrow" w:hAnsi="Arial Narrow"/>
          <w:sz w:val="22"/>
          <w:szCs w:val="22"/>
        </w:rPr>
        <w:t>wnoznaczne</w:t>
      </w:r>
      <w:proofErr w:type="spellEnd"/>
      <w:r>
        <w:rPr>
          <w:rStyle w:val="Brak"/>
          <w:rFonts w:ascii="Arial Narrow" w:hAnsi="Arial Narrow"/>
          <w:sz w:val="22"/>
          <w:szCs w:val="22"/>
        </w:rPr>
        <w:t xml:space="preserve"> z udzieleniem Organizatorowi zgody na ich wielokrotne, nieodpłatne publikowanie na stronie internetowej www.bibliotekazukowo.pl</w:t>
      </w:r>
      <w:r>
        <w:rPr>
          <w:rStyle w:val="Brak"/>
          <w:rFonts w:ascii="Arial Narrow" w:hAnsi="Arial Narrow"/>
          <w:sz w:val="22"/>
          <w:szCs w:val="22"/>
          <w:lang w:val="da-DK"/>
        </w:rPr>
        <w:t xml:space="preserve"> i </w:t>
      </w:r>
      <w:r>
        <w:rPr>
          <w:rStyle w:val="Brak"/>
          <w:rFonts w:ascii="Arial Narrow" w:hAnsi="Arial Narrow"/>
          <w:sz w:val="22"/>
          <w:szCs w:val="22"/>
        </w:rPr>
        <w:t xml:space="preserve">w mediach społecznościowych prowadzonych przez Bibliotekę Samorządową w Żukowie, opublikowanie imienia, nazwiska autora w materiałach promocyjnych związanych z konkursem, a także na wykorzystywanie ich treści w celach promocyjnych i marketingowych Organizatora.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>2. Zgłaszając pracę konkursową uczestnik zapewnia, że jest jej autorem.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b/>
          <w:bCs/>
          <w:sz w:val="22"/>
          <w:szCs w:val="22"/>
        </w:rPr>
        <w:t>IV. Przetwarzanie danych osobowych uczestnika konkursu</w:t>
      </w:r>
    </w:p>
    <w:p w:rsidR="00635F86" w:rsidRDefault="00134298">
      <w:pPr>
        <w:pStyle w:val="DomylneA"/>
        <w:spacing w:before="0" w:line="280" w:lineRule="atLeast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1. Zgodnie z Rozporządzeniem Parlamentu Europejskiego i Rady (UE) 2016/679 z dnia 27. kwietnia 2016 r. w sprawie ochrony os</w:t>
      </w:r>
      <w:r>
        <w:rPr>
          <w:rStyle w:val="Brak"/>
          <w:rFonts w:ascii="Arial Narrow" w:hAnsi="Arial Narrow"/>
          <w:sz w:val="22"/>
          <w:szCs w:val="22"/>
          <w:lang w:val="es-ES_tradnl"/>
        </w:rPr>
        <w:t>ó</w:t>
      </w:r>
      <w:r>
        <w:rPr>
          <w:rStyle w:val="Brak"/>
          <w:rFonts w:ascii="Arial Narrow" w:hAnsi="Arial Narrow"/>
          <w:sz w:val="22"/>
          <w:szCs w:val="22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"/>
          <w:rFonts w:ascii="Arial Narrow" w:hAnsi="Arial Narrow"/>
          <w:sz w:val="22"/>
          <w:szCs w:val="22"/>
        </w:rPr>
        <w:t>og</w:t>
      </w:r>
      <w:proofErr w:type="spellEnd"/>
      <w:r>
        <w:rPr>
          <w:rStyle w:val="Brak"/>
          <w:rFonts w:ascii="Arial Narrow" w:hAnsi="Arial Narrow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Arial Narrow" w:hAnsi="Arial Narrow"/>
          <w:sz w:val="22"/>
          <w:szCs w:val="22"/>
        </w:rPr>
        <w:t>lne</w:t>
      </w:r>
      <w:proofErr w:type="spellEnd"/>
      <w:r>
        <w:rPr>
          <w:rStyle w:val="Brak"/>
          <w:rFonts w:ascii="Arial Narrow" w:hAnsi="Arial Narrow"/>
          <w:sz w:val="22"/>
          <w:szCs w:val="22"/>
        </w:rPr>
        <w:t xml:space="preserve"> rozporządzenie o ochronie danych) (Dz. Urz. UE L 119 z 2016 r., </w:t>
      </w:r>
      <w:r>
        <w:rPr>
          <w:rStyle w:val="Brak"/>
          <w:rFonts w:ascii="Arial Narrow" w:hAnsi="Arial Narrow"/>
          <w:sz w:val="22"/>
          <w:szCs w:val="22"/>
        </w:rPr>
        <w:lastRenderedPageBreak/>
        <w:t xml:space="preserve">str. 1-88) informujemy, że administratorem danych osobowych udostępnionych w ramach konkursu jest organizator konkursu- Biblioteka Samorządowa w Żukowie.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>2. Uczestnicy konkursu przystępując do niego wyrażają zgodę na przetwarzanie danych osobowych (imię i nazwisko) przez Organizator</w:t>
      </w:r>
      <w:r>
        <w:rPr>
          <w:rStyle w:val="Brak"/>
          <w:rFonts w:ascii="Arial Narrow" w:hAnsi="Arial Narrow"/>
          <w:sz w:val="22"/>
          <w:szCs w:val="22"/>
          <w:lang w:val="es-ES_tradnl"/>
        </w:rPr>
        <w:t>ó</w:t>
      </w:r>
      <w:r>
        <w:rPr>
          <w:rStyle w:val="Brak"/>
          <w:rFonts w:ascii="Arial Narrow" w:hAnsi="Arial Narrow"/>
          <w:sz w:val="22"/>
          <w:szCs w:val="22"/>
        </w:rPr>
        <w:t xml:space="preserve">w konkursu wyłącznie dla potrzeb niezbędnych do realizacji konkursu. Uczestnicy konkursu przyjmują do </w:t>
      </w:r>
      <w:proofErr w:type="spellStart"/>
      <w:r>
        <w:rPr>
          <w:rStyle w:val="Brak"/>
          <w:rFonts w:ascii="Arial Narrow" w:hAnsi="Arial Narrow"/>
          <w:sz w:val="22"/>
          <w:szCs w:val="22"/>
        </w:rPr>
        <w:t>wiadomoś</w:t>
      </w:r>
      <w:proofErr w:type="spellEnd"/>
      <w:r>
        <w:rPr>
          <w:rStyle w:val="Brak"/>
          <w:rFonts w:ascii="Arial Narrow" w:hAnsi="Arial Narrow"/>
          <w:sz w:val="22"/>
          <w:szCs w:val="22"/>
          <w:lang w:val="it-IT"/>
        </w:rPr>
        <w:t xml:space="preserve">ci, </w:t>
      </w:r>
      <w:r>
        <w:rPr>
          <w:rStyle w:val="Brak"/>
          <w:rFonts w:ascii="Arial Narrow" w:hAnsi="Arial Narrow"/>
          <w:sz w:val="22"/>
          <w:szCs w:val="22"/>
        </w:rPr>
        <w:t xml:space="preserve">że podanie danych jest dobrowolne i że każdemu uczestnikowi przysługuje prawo dostępu do treści swoich danych oraz ich poprawiania.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  <w:lang w:val="pt-PT"/>
        </w:rPr>
        <w:t>3. Administrator o</w:t>
      </w:r>
      <w:proofErr w:type="spellStart"/>
      <w:r>
        <w:rPr>
          <w:rStyle w:val="Brak"/>
          <w:rFonts w:ascii="Arial Narrow" w:hAnsi="Arial Narrow"/>
          <w:sz w:val="22"/>
          <w:szCs w:val="22"/>
        </w:rPr>
        <w:t>świadcza</w:t>
      </w:r>
      <w:proofErr w:type="spellEnd"/>
      <w:r>
        <w:rPr>
          <w:rStyle w:val="Brak"/>
          <w:rFonts w:ascii="Arial Narrow" w:hAnsi="Arial Narrow"/>
          <w:sz w:val="22"/>
          <w:szCs w:val="22"/>
        </w:rPr>
        <w:t>, że powołał Inspektora Ochrony Danych Osobowych. Dane kontaktowe inspektora ochrony danych: inspektor@cbi24.pl.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>4. Dane osobowe os</w:t>
      </w:r>
      <w:r>
        <w:rPr>
          <w:rStyle w:val="Brak"/>
          <w:rFonts w:ascii="Arial Narrow" w:hAnsi="Arial Narrow"/>
          <w:sz w:val="22"/>
          <w:szCs w:val="22"/>
          <w:lang w:val="es-ES_tradnl"/>
        </w:rPr>
        <w:t>ó</w:t>
      </w:r>
      <w:r>
        <w:rPr>
          <w:rStyle w:val="Brak"/>
          <w:rFonts w:ascii="Arial Narrow" w:hAnsi="Arial Narrow"/>
          <w:sz w:val="22"/>
          <w:szCs w:val="22"/>
        </w:rPr>
        <w:t xml:space="preserve">b, o </w:t>
      </w:r>
      <w:proofErr w:type="spellStart"/>
      <w:r>
        <w:rPr>
          <w:rStyle w:val="Brak"/>
          <w:rFonts w:ascii="Arial Narrow" w:hAnsi="Arial Narrow"/>
          <w:sz w:val="22"/>
          <w:szCs w:val="22"/>
        </w:rPr>
        <w:t>kt</w:t>
      </w:r>
      <w:proofErr w:type="spellEnd"/>
      <w:r>
        <w:rPr>
          <w:rStyle w:val="Brak"/>
          <w:rFonts w:ascii="Arial Narrow" w:hAnsi="Arial Narrow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Arial Narrow" w:hAnsi="Arial Narrow"/>
          <w:sz w:val="22"/>
          <w:szCs w:val="22"/>
        </w:rPr>
        <w:t>rych</w:t>
      </w:r>
      <w:proofErr w:type="spellEnd"/>
      <w:r>
        <w:rPr>
          <w:rStyle w:val="Brak"/>
          <w:rFonts w:ascii="Arial Narrow" w:hAnsi="Arial Narrow"/>
          <w:sz w:val="22"/>
          <w:szCs w:val="22"/>
        </w:rPr>
        <w:t xml:space="preserve"> mowa w ust. 1, będą przetwarzane przez Administratora na podstawie art. 6 ust.1 lit. f) RODO jedynie w celu i zakresie niezbędnym do wykonania zadań Administratora danych osobowych związanych z realizacją konkursu.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>5. Dane osobowe uczestnik</w:t>
      </w:r>
      <w:r>
        <w:rPr>
          <w:rStyle w:val="Brak"/>
          <w:rFonts w:ascii="Arial Narrow" w:hAnsi="Arial Narrow"/>
          <w:sz w:val="22"/>
          <w:szCs w:val="22"/>
          <w:lang w:val="es-ES_tradnl"/>
        </w:rPr>
        <w:t>ó</w:t>
      </w:r>
      <w:r>
        <w:rPr>
          <w:rStyle w:val="Brak"/>
          <w:rFonts w:ascii="Arial Narrow" w:hAnsi="Arial Narrow"/>
          <w:sz w:val="22"/>
          <w:szCs w:val="22"/>
        </w:rPr>
        <w:t xml:space="preserve">w konkursu będą przetwarzane przez okres 3 lat od dnia zakończenia konkursu, chyba że niezbędny będzie dłuższy okres przetwarzania np.: z uwagi na obowiązki archiwizacyjne, obowiązki fiskalne.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6. Uczestnikom konkursu przysługuje prawo do żądania od Administratora danych dostępu do ich danych osobowych, ich sprostowania, usunięcia lub ograniczenia przetwarzania lub wniesienia sprzeciwu wobec ich przetwarzania, a także prawo do przenoszenia danych.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7. Uczestnikom konkursu w związku z przetwarzaniem ich danych osobowych przysługuje prawo do wniesienia skargi do organu nadzorczego – Prezesa Urzędu Ochrony Danych Osobowych.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>8. Podanie danych osobowych przez uczestnik</w:t>
      </w:r>
      <w:r>
        <w:rPr>
          <w:rStyle w:val="Brak"/>
          <w:rFonts w:ascii="Arial Narrow" w:hAnsi="Arial Narrow"/>
          <w:sz w:val="22"/>
          <w:szCs w:val="22"/>
          <w:lang w:val="es-ES_tradnl"/>
        </w:rPr>
        <w:t>ó</w:t>
      </w:r>
      <w:r>
        <w:rPr>
          <w:rStyle w:val="Brak"/>
          <w:rFonts w:ascii="Arial Narrow" w:hAnsi="Arial Narrow"/>
          <w:sz w:val="22"/>
          <w:szCs w:val="22"/>
        </w:rPr>
        <w:t xml:space="preserve">w konkursu jest wymagane dla prawidłowej realizacji Konkursu.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>9. W oparciu o dane osobowe uczestnik</w:t>
      </w:r>
      <w:r>
        <w:rPr>
          <w:rStyle w:val="Brak"/>
          <w:rFonts w:ascii="Arial Narrow" w:hAnsi="Arial Narrow"/>
          <w:sz w:val="22"/>
          <w:szCs w:val="22"/>
          <w:lang w:val="es-ES_tradnl"/>
        </w:rPr>
        <w:t>ó</w:t>
      </w:r>
      <w:r>
        <w:rPr>
          <w:rStyle w:val="Brak"/>
          <w:rFonts w:ascii="Arial Narrow" w:hAnsi="Arial Narrow"/>
          <w:sz w:val="22"/>
          <w:szCs w:val="22"/>
        </w:rPr>
        <w:t>w konkursu Administrator nie będzie podejmował zautomatyzowanych decyzji, w tym decyzji będących wynikiem profilowania w rozumieniu RODO.</w:t>
      </w:r>
    </w:p>
    <w:p w:rsidR="00635F86" w:rsidRDefault="00134298">
      <w:pPr>
        <w:pStyle w:val="DomylneA"/>
        <w:spacing w:before="0" w:line="280" w:lineRule="atLeast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b/>
          <w:bCs/>
          <w:sz w:val="22"/>
          <w:szCs w:val="22"/>
        </w:rPr>
        <w:t>V. Postanowienia końcowe.</w:t>
      </w:r>
    </w:p>
    <w:p w:rsidR="00635F86" w:rsidRDefault="00134298">
      <w:pPr>
        <w:pStyle w:val="DomylneA"/>
        <w:spacing w:before="0" w:line="280" w:lineRule="atLeast"/>
      </w:pPr>
      <w:r>
        <w:rPr>
          <w:rStyle w:val="Brak"/>
          <w:rFonts w:ascii="Arial Narrow" w:hAnsi="Arial Narrow"/>
          <w:sz w:val="22"/>
          <w:szCs w:val="22"/>
        </w:rPr>
        <w:t xml:space="preserve">1. Regulamin niniejszy jest jedynym dokumentem określającym zasady konkursu.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2. Zgłoszenie się do konkursu jest jednoznaczne z akceptacją niniejszego regulaminu.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3. Wszelkie decyzje Organizatora dotyczące konkursu są wiążące i ostateczne.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>4. Organizator zastrzega sobie możliwość zmian w regulaminie.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>5. W sprawach nieuregulowanych niniejszym regulaminem zastosowanie mają odpowiednie przepisy prawa polskiego.</w:t>
      </w:r>
    </w:p>
    <w:sectPr w:rsidR="00635F86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51" w:rsidRDefault="00EB6051">
      <w:r>
        <w:separator/>
      </w:r>
    </w:p>
  </w:endnote>
  <w:endnote w:type="continuationSeparator" w:id="0">
    <w:p w:rsidR="00EB6051" w:rsidRDefault="00EB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86" w:rsidRDefault="00635F8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51" w:rsidRDefault="00EB6051">
      <w:r>
        <w:separator/>
      </w:r>
    </w:p>
  </w:footnote>
  <w:footnote w:type="continuationSeparator" w:id="0">
    <w:p w:rsidR="00EB6051" w:rsidRDefault="00EB6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86" w:rsidRDefault="00635F86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86"/>
    <w:rsid w:val="00134298"/>
    <w:rsid w:val="005119E0"/>
    <w:rsid w:val="00635F86"/>
    <w:rsid w:val="00877538"/>
    <w:rsid w:val="00970508"/>
    <w:rsid w:val="009C0A65"/>
    <w:rsid w:val="00EB6051"/>
    <w:rsid w:val="00EE0D02"/>
    <w:rsid w:val="00F2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 Narrow" w:eastAsia="Arial Narrow" w:hAnsi="Arial Narrow" w:cs="Arial Narrow"/>
      <w:sz w:val="22"/>
      <w:szCs w:val="22"/>
      <w:u w:val="single"/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1">
    <w:name w:val="Hyperlink.1"/>
    <w:basedOn w:val="cze"/>
    <w:rPr>
      <w:rFonts w:ascii="Arial Narrow" w:eastAsia="Arial Narrow" w:hAnsi="Arial Narrow" w:cs="Arial Narrow"/>
      <w:outline w:val="0"/>
      <w:color w:val="0000FF"/>
      <w:sz w:val="22"/>
      <w:szCs w:val="22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 Narrow" w:eastAsia="Arial Narrow" w:hAnsi="Arial Narrow" w:cs="Arial Narrow"/>
      <w:sz w:val="22"/>
      <w:szCs w:val="22"/>
      <w:u w:val="single"/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1">
    <w:name w:val="Hyperlink.1"/>
    <w:basedOn w:val="cze"/>
    <w:rPr>
      <w:rFonts w:ascii="Arial Narrow" w:eastAsia="Arial Narrow" w:hAnsi="Arial Narrow" w:cs="Arial Narrow"/>
      <w:outline w:val="0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zukow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tekazukowo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Maria</cp:lastModifiedBy>
  <cp:revision>2</cp:revision>
  <cp:lastPrinted>2020-09-14T10:07:00Z</cp:lastPrinted>
  <dcterms:created xsi:type="dcterms:W3CDTF">2020-09-14T10:07:00Z</dcterms:created>
  <dcterms:modified xsi:type="dcterms:W3CDTF">2020-09-14T10:07:00Z</dcterms:modified>
</cp:coreProperties>
</file>